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B0" w:rsidRPr="00270942" w:rsidRDefault="00E206B0" w:rsidP="00E206B0">
      <w:pPr>
        <w:keepNext/>
        <w:framePr w:dropCap="drop" w:lines="2" w:wrap="around" w:vAnchor="text" w:hAnchor="page" w:x="11251" w:y="-818"/>
        <w:spacing w:after="0" w:line="722" w:lineRule="exact"/>
        <w:jc w:val="both"/>
        <w:textAlignment w:val="baseline"/>
        <w:rPr>
          <w:rFonts w:ascii="Algerian" w:hAnsi="Algerian"/>
          <w:noProof/>
          <w:position w:val="-1"/>
          <w:sz w:val="84"/>
          <w:szCs w:val="28"/>
          <w:lang w:eastAsia="fr-FR"/>
        </w:rPr>
      </w:pPr>
    </w:p>
    <w:p w:rsidR="00652B4A" w:rsidRPr="004C4E5E" w:rsidRDefault="002D3527" w:rsidP="0031776C">
      <w:pPr>
        <w:spacing w:after="0"/>
        <w:jc w:val="both"/>
        <w:rPr>
          <w:rFonts w:ascii="Monotype Corsiva" w:hAnsi="Monotype Corsiva"/>
          <w:sz w:val="16"/>
          <w:szCs w:val="16"/>
        </w:rPr>
      </w:pPr>
      <w:r>
        <w:rPr>
          <w:rFonts w:ascii="Monotype Corsiva" w:hAnsi="Monotype Corsiva"/>
          <w:noProof/>
          <w:sz w:val="16"/>
          <w:szCs w:val="16"/>
          <w:lang w:eastAsia="fr-FR"/>
        </w:rPr>
        <mc:AlternateContent>
          <mc:Choice Requires="wps">
            <w:drawing>
              <wp:anchor distT="0" distB="0" distL="114300" distR="114300" simplePos="0" relativeHeight="251658752" behindDoc="1" locked="0" layoutInCell="1" allowOverlap="1">
                <wp:simplePos x="0" y="0"/>
                <wp:positionH relativeFrom="margin">
                  <wp:align>center</wp:align>
                </wp:positionH>
                <wp:positionV relativeFrom="margin">
                  <wp:align>top</wp:align>
                </wp:positionV>
                <wp:extent cx="6086475" cy="590550"/>
                <wp:effectExtent l="8890" t="15240" r="76835" b="800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9055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B867E1" w:rsidRDefault="00D60DB0" w:rsidP="00A10857">
                            <w:pPr>
                              <w:spacing w:after="0"/>
                              <w:ind w:hanging="426"/>
                              <w:jc w:val="center"/>
                              <w:rPr>
                                <w:rFonts w:asciiTheme="majorHAnsi" w:hAnsiTheme="majorHAnsi"/>
                                <w:b/>
                                <w:i/>
                                <w:sz w:val="28"/>
                                <w:szCs w:val="28"/>
                              </w:rPr>
                            </w:pPr>
                            <w:r>
                              <w:rPr>
                                <w:rFonts w:asciiTheme="majorHAnsi" w:hAnsiTheme="majorHAnsi"/>
                                <w:b/>
                                <w:i/>
                                <w:sz w:val="28"/>
                                <w:szCs w:val="28"/>
                              </w:rPr>
                              <w:t>Troisième</w:t>
                            </w:r>
                            <w:r w:rsidRPr="0018512B">
                              <w:rPr>
                                <w:rFonts w:asciiTheme="majorHAnsi" w:hAnsiTheme="majorHAnsi"/>
                                <w:b/>
                                <w:i/>
                                <w:sz w:val="28"/>
                                <w:szCs w:val="28"/>
                              </w:rPr>
                              <w:t xml:space="preserve"> génération : </w:t>
                            </w:r>
                            <w:r>
                              <w:rPr>
                                <w:rFonts w:asciiTheme="majorHAnsi" w:hAnsiTheme="majorHAnsi"/>
                                <w:b/>
                                <w:i/>
                                <w:sz w:val="28"/>
                                <w:szCs w:val="28"/>
                              </w:rPr>
                              <w:t>1989 à …</w:t>
                            </w:r>
                          </w:p>
                          <w:p w:rsidR="00D60DB0" w:rsidRPr="0018512B" w:rsidRDefault="00D60DB0" w:rsidP="00B867E1">
                            <w:pPr>
                              <w:spacing w:after="0"/>
                              <w:ind w:hanging="426"/>
                              <w:jc w:val="center"/>
                              <w:rPr>
                                <w:rFonts w:asciiTheme="majorHAnsi" w:hAnsiTheme="majorHAnsi"/>
                                <w:b/>
                                <w:i/>
                                <w:sz w:val="28"/>
                                <w:szCs w:val="28"/>
                              </w:rPr>
                            </w:pPr>
                            <w:r>
                              <w:rPr>
                                <w:rFonts w:asciiTheme="majorHAnsi" w:hAnsiTheme="majorHAnsi"/>
                                <w:b/>
                                <w:i/>
                                <w:sz w:val="28"/>
                                <w:szCs w:val="28"/>
                              </w:rPr>
                              <w:t>Un duo</w:t>
                            </w:r>
                            <w:r w:rsidR="00B867E1">
                              <w:rPr>
                                <w:rFonts w:asciiTheme="majorHAnsi" w:hAnsiTheme="majorHAnsi"/>
                                <w:b/>
                                <w:i/>
                                <w:sz w:val="28"/>
                                <w:szCs w:val="28"/>
                              </w:rPr>
                              <w:t>, les fils de Jean</w:t>
                            </w:r>
                            <w:r>
                              <w:rPr>
                                <w:rFonts w:asciiTheme="majorHAnsi" w:hAnsiTheme="majorHAnsi"/>
                                <w:b/>
                                <w:i/>
                                <w:sz w:val="28"/>
                                <w:szCs w:val="28"/>
                              </w:rPr>
                              <w:t xml:space="preserve"> : </w:t>
                            </w:r>
                            <w:r w:rsidR="00B867E1">
                              <w:rPr>
                                <w:rFonts w:asciiTheme="majorHAnsi" w:hAnsiTheme="majorHAnsi"/>
                                <w:b/>
                                <w:i/>
                                <w:sz w:val="28"/>
                                <w:szCs w:val="28"/>
                              </w:rPr>
                              <w:t>restructuration, adaptation et modernisme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9.25pt;height:46.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" fillcolor="#c2d69b [1942]" strokecolor="#c2d69b [1942]" strokeweight="1pt">
                <v:fill color2="#eaf1dd [662]" angle="135" focus="50%" type="gradient"/>
                <v:shadow on="t" color="#4e6128 [1606]" opacity=".5" offset="6pt,6pt"/>
                <v:textbox>
                  <w:txbxContent>
                    <w:p w:rsidR="00B867E1" w:rsidRDefault="00D60DB0" w:rsidP="00A10857">
                      <w:pPr>
                        <w:spacing w:after="0"/>
                        <w:ind w:hanging="426"/>
                        <w:jc w:val="center"/>
                        <w:rPr>
                          <w:rFonts w:asciiTheme="majorHAnsi" w:hAnsiTheme="majorHAnsi"/>
                          <w:b/>
                          <w:i/>
                          <w:sz w:val="28"/>
                          <w:szCs w:val="28"/>
                        </w:rPr>
                      </w:pPr>
                      <w:r>
                        <w:rPr>
                          <w:rFonts w:asciiTheme="majorHAnsi" w:hAnsiTheme="majorHAnsi"/>
                          <w:b/>
                          <w:i/>
                          <w:sz w:val="28"/>
                          <w:szCs w:val="28"/>
                        </w:rPr>
                        <w:t>Troisième</w:t>
                      </w:r>
                      <w:r w:rsidRPr="0018512B">
                        <w:rPr>
                          <w:rFonts w:asciiTheme="majorHAnsi" w:hAnsiTheme="majorHAnsi"/>
                          <w:b/>
                          <w:i/>
                          <w:sz w:val="28"/>
                          <w:szCs w:val="28"/>
                        </w:rPr>
                        <w:t xml:space="preserve"> génération : </w:t>
                      </w:r>
                      <w:r>
                        <w:rPr>
                          <w:rFonts w:asciiTheme="majorHAnsi" w:hAnsiTheme="majorHAnsi"/>
                          <w:b/>
                          <w:i/>
                          <w:sz w:val="28"/>
                          <w:szCs w:val="28"/>
                        </w:rPr>
                        <w:t>1989 à …</w:t>
                      </w:r>
                    </w:p>
                    <w:p w:rsidR="00D60DB0" w:rsidRPr="0018512B" w:rsidRDefault="00D60DB0" w:rsidP="00B867E1">
                      <w:pPr>
                        <w:spacing w:after="0"/>
                        <w:ind w:hanging="426"/>
                        <w:jc w:val="center"/>
                        <w:rPr>
                          <w:rFonts w:asciiTheme="majorHAnsi" w:hAnsiTheme="majorHAnsi"/>
                          <w:b/>
                          <w:i/>
                          <w:sz w:val="28"/>
                          <w:szCs w:val="28"/>
                        </w:rPr>
                      </w:pPr>
                      <w:r>
                        <w:rPr>
                          <w:rFonts w:asciiTheme="majorHAnsi" w:hAnsiTheme="majorHAnsi"/>
                          <w:b/>
                          <w:i/>
                          <w:sz w:val="28"/>
                          <w:szCs w:val="28"/>
                        </w:rPr>
                        <w:t>Un duo</w:t>
                      </w:r>
                      <w:r w:rsidR="00B867E1">
                        <w:rPr>
                          <w:rFonts w:asciiTheme="majorHAnsi" w:hAnsiTheme="majorHAnsi"/>
                          <w:b/>
                          <w:i/>
                          <w:sz w:val="28"/>
                          <w:szCs w:val="28"/>
                        </w:rPr>
                        <w:t>, les fils de Jean</w:t>
                      </w:r>
                      <w:r>
                        <w:rPr>
                          <w:rFonts w:asciiTheme="majorHAnsi" w:hAnsiTheme="majorHAnsi"/>
                          <w:b/>
                          <w:i/>
                          <w:sz w:val="28"/>
                          <w:szCs w:val="28"/>
                        </w:rPr>
                        <w:t xml:space="preserve"> : </w:t>
                      </w:r>
                      <w:r w:rsidR="00B867E1">
                        <w:rPr>
                          <w:rFonts w:asciiTheme="majorHAnsi" w:hAnsiTheme="majorHAnsi"/>
                          <w:b/>
                          <w:i/>
                          <w:sz w:val="28"/>
                          <w:szCs w:val="28"/>
                        </w:rPr>
                        <w:t>restructuration, adaptation et modernisme</w:t>
                      </w:r>
                    </w:p>
                  </w:txbxContent>
                </v:textbox>
                <w10:wrap type="square" anchorx="margin" anchory="margin"/>
              </v:shape>
            </w:pict>
          </mc:Fallback>
        </mc:AlternateContent>
      </w:r>
    </w:p>
    <w:p w:rsidR="00B7695B" w:rsidRPr="004C4E5E" w:rsidRDefault="00B7695B" w:rsidP="0031776C">
      <w:pPr>
        <w:spacing w:after="0"/>
        <w:jc w:val="both"/>
        <w:rPr>
          <w:rFonts w:ascii="Monotype Corsiva" w:hAnsi="Monotype Corsiva"/>
          <w:sz w:val="16"/>
          <w:szCs w:val="16"/>
        </w:rPr>
        <w:sectPr w:rsidR="00B7695B" w:rsidRPr="004C4E5E" w:rsidSect="002D3527">
          <w:type w:val="continuous"/>
          <w:pgSz w:w="11906" w:h="16838"/>
          <w:pgMar w:top="567" w:right="851" w:bottom="845" w:left="851" w:header="113" w:footer="113" w:gutter="0"/>
          <w:cols w:space="567"/>
          <w:docGrid w:linePitch="360"/>
        </w:sectPr>
      </w:pPr>
      <w:bookmarkStart w:id="0" w:name="_GoBack"/>
      <w:bookmarkEnd w:id="0"/>
    </w:p>
    <w:p w:rsidR="00B7695B" w:rsidRPr="00E206B0" w:rsidRDefault="00E206B0" w:rsidP="00E206B0">
      <w:pPr>
        <w:spacing w:after="0"/>
        <w:ind w:left="-510"/>
        <w:jc w:val="both"/>
        <w:rPr>
          <w:rFonts w:ascii="Monotype Corsiva" w:hAnsi="Monotype Corsiva"/>
          <w:sz w:val="24"/>
          <w:szCs w:val="24"/>
        </w:rPr>
      </w:pPr>
      <w:r w:rsidRPr="00E206B0">
        <w:rPr>
          <w:rFonts w:ascii="Monotype Corsiva" w:hAnsi="Monotype Corsiva"/>
          <w:b/>
          <w:sz w:val="24"/>
          <w:szCs w:val="24"/>
        </w:rPr>
        <w:lastRenderedPageBreak/>
        <w:t>D</w:t>
      </w:r>
      <w:r w:rsidR="00B7695B" w:rsidRPr="00E206B0">
        <w:rPr>
          <w:rFonts w:ascii="Monotype Corsiva" w:hAnsi="Monotype Corsiva"/>
          <w:b/>
          <w:sz w:val="24"/>
          <w:szCs w:val="24"/>
        </w:rPr>
        <w:t>idier</w:t>
      </w:r>
      <w:r w:rsidR="00B7695B" w:rsidRPr="00E206B0">
        <w:rPr>
          <w:rFonts w:ascii="Monotype Corsiva" w:hAnsi="Monotype Corsiva"/>
          <w:sz w:val="24"/>
          <w:szCs w:val="24"/>
        </w:rPr>
        <w:t xml:space="preserve"> est né le 14 janvier 1960 à Paris. </w:t>
      </w:r>
    </w:p>
    <w:p w:rsidR="0019790A" w:rsidRPr="00E206B0" w:rsidRDefault="00B7695B" w:rsidP="00E206B0">
      <w:pPr>
        <w:spacing w:after="0"/>
        <w:ind w:left="-510"/>
        <w:jc w:val="both"/>
        <w:rPr>
          <w:rFonts w:ascii="Monotype Corsiva" w:hAnsi="Monotype Corsiva"/>
          <w:sz w:val="24"/>
          <w:szCs w:val="24"/>
        </w:rPr>
      </w:pPr>
      <w:r w:rsidRPr="00E206B0">
        <w:rPr>
          <w:rFonts w:ascii="Monotype Corsiva" w:hAnsi="Monotype Corsiva"/>
          <w:sz w:val="24"/>
          <w:szCs w:val="24"/>
        </w:rPr>
        <w:t xml:space="preserve">Diplômé de l’école Supérieur Nationale des Arts et Métiers </w:t>
      </w:r>
      <w:r w:rsidRPr="00E206B0">
        <w:rPr>
          <w:rFonts w:asciiTheme="majorHAnsi" w:hAnsiTheme="majorHAnsi"/>
          <w:sz w:val="24"/>
          <w:szCs w:val="24"/>
        </w:rPr>
        <w:t xml:space="preserve">(ENSAM), </w:t>
      </w:r>
      <w:r w:rsidRPr="00E206B0">
        <w:rPr>
          <w:rFonts w:ascii="Monotype Corsiva" w:hAnsi="Monotype Corsiva"/>
          <w:sz w:val="24"/>
          <w:szCs w:val="24"/>
        </w:rPr>
        <w:t>il rejoint l’entreprise familiale en 1985 après y avoir effectué plusieurs stages pendant ses vacances scolaires. Il connait bien l’entreprise et va consolider l’apprentissage du métier.</w:t>
      </w:r>
    </w:p>
    <w:p w:rsidR="0019790A" w:rsidRPr="00E206B0" w:rsidRDefault="0019790A" w:rsidP="00E206B0">
      <w:pPr>
        <w:spacing w:after="0"/>
        <w:ind w:left="-510"/>
        <w:jc w:val="both"/>
        <w:rPr>
          <w:rFonts w:ascii="Monotype Corsiva" w:hAnsi="Monotype Corsiva"/>
          <w:sz w:val="24"/>
          <w:szCs w:val="24"/>
        </w:rPr>
      </w:pPr>
      <w:r w:rsidRPr="00E206B0">
        <w:rPr>
          <w:rFonts w:ascii="Monotype Corsiva" w:hAnsi="Monotype Corsiva"/>
          <w:sz w:val="24"/>
          <w:szCs w:val="24"/>
        </w:rPr>
        <w:t>D’abord</w:t>
      </w:r>
      <w:r w:rsidR="0031776C" w:rsidRPr="00E206B0">
        <w:rPr>
          <w:rFonts w:ascii="Monotype Corsiva" w:hAnsi="Monotype Corsiva"/>
          <w:sz w:val="24"/>
          <w:szCs w:val="24"/>
        </w:rPr>
        <w:t>,</w:t>
      </w:r>
      <w:r w:rsidRPr="00E206B0">
        <w:rPr>
          <w:rFonts w:ascii="Monotype Corsiva" w:hAnsi="Monotype Corsiva"/>
          <w:sz w:val="24"/>
          <w:szCs w:val="24"/>
        </w:rPr>
        <w:t xml:space="preserve"> il fait le tour des services et s’occupe de l’informatisation de l’entreprise, puis passe à la direction financière.</w:t>
      </w:r>
    </w:p>
    <w:p w:rsidR="0019790A" w:rsidRPr="00E206B0" w:rsidRDefault="0019790A" w:rsidP="00E206B0">
      <w:pPr>
        <w:spacing w:after="0"/>
        <w:ind w:left="-454"/>
        <w:jc w:val="both"/>
        <w:rPr>
          <w:rFonts w:ascii="Monotype Corsiva" w:hAnsi="Monotype Corsiva"/>
          <w:sz w:val="24"/>
          <w:szCs w:val="24"/>
        </w:rPr>
      </w:pPr>
      <w:r w:rsidRPr="00E206B0">
        <w:rPr>
          <w:rFonts w:ascii="Monotype Corsiva" w:hAnsi="Monotype Corsiva"/>
          <w:sz w:val="24"/>
          <w:szCs w:val="24"/>
        </w:rPr>
        <w:t>Nommé Directeur Général en 1989, il prend la Présidence de l’entreprise le 4 avril 1996.</w:t>
      </w:r>
    </w:p>
    <w:p w:rsidR="00652B4A" w:rsidRPr="00E206B0" w:rsidRDefault="004C4E5E" w:rsidP="00E206B0">
      <w:pPr>
        <w:spacing w:after="0"/>
        <w:ind w:left="-454"/>
        <w:jc w:val="both"/>
        <w:rPr>
          <w:rFonts w:ascii="Monotype Corsiva" w:hAnsi="Monotype Corsiva"/>
          <w:sz w:val="24"/>
          <w:szCs w:val="24"/>
        </w:rPr>
      </w:pPr>
      <w:r w:rsidRPr="00E206B0">
        <w:rPr>
          <w:rFonts w:ascii="Monotype Corsiva" w:hAnsi="Monotype Corsiva"/>
          <w:noProof/>
          <w:sz w:val="24"/>
          <w:szCs w:val="24"/>
          <w:lang w:eastAsia="fr-FR"/>
        </w:rPr>
        <w:drawing>
          <wp:anchor distT="0" distB="0" distL="114300" distR="114300" simplePos="0" relativeHeight="251662848" behindDoc="0" locked="0" layoutInCell="1" allowOverlap="1" wp14:anchorId="44CA88C3" wp14:editId="28ED761C">
            <wp:simplePos x="0" y="0"/>
            <wp:positionH relativeFrom="margin">
              <wp:align>left</wp:align>
            </wp:positionH>
            <wp:positionV relativeFrom="margin">
              <wp:align>center</wp:align>
            </wp:positionV>
            <wp:extent cx="1282065" cy="1905000"/>
            <wp:effectExtent l="0" t="0" r="0" b="0"/>
            <wp:wrapSquare wrapText="bothSides"/>
            <wp:docPr id="7" name="Image 5" descr="Did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ier.gif"/>
                    <pic:cNvPicPr/>
                  </pic:nvPicPr>
                  <pic:blipFill>
                    <a:blip r:embed="rId7" cstate="print"/>
                    <a:stretch>
                      <a:fillRect/>
                    </a:stretch>
                  </pic:blipFill>
                  <pic:spPr>
                    <a:xfrm>
                      <a:off x="0" y="0"/>
                      <a:ext cx="1282065" cy="1905000"/>
                    </a:xfrm>
                    <a:prstGeom prst="ellipse">
                      <a:avLst/>
                    </a:prstGeom>
                    <a:ln>
                      <a:noFill/>
                    </a:ln>
                    <a:effectLst>
                      <a:softEdge rad="112500"/>
                    </a:effectLst>
                  </pic:spPr>
                </pic:pic>
              </a:graphicData>
            </a:graphic>
          </wp:anchor>
        </w:drawing>
      </w:r>
      <w:r w:rsidR="0019790A" w:rsidRPr="00E206B0">
        <w:rPr>
          <w:rFonts w:ascii="Monotype Corsiva" w:hAnsi="Monotype Corsiva"/>
          <w:sz w:val="24"/>
          <w:szCs w:val="24"/>
        </w:rPr>
        <w:t xml:space="preserve">Il est secondé dans sa mission par son frère Philippe, </w:t>
      </w:r>
      <w:r w:rsidR="004E365C" w:rsidRPr="00E206B0">
        <w:rPr>
          <w:rFonts w:ascii="Monotype Corsiva" w:hAnsi="Monotype Corsiva"/>
          <w:sz w:val="24"/>
          <w:szCs w:val="24"/>
        </w:rPr>
        <w:t xml:space="preserve">nommé </w:t>
      </w:r>
      <w:r w:rsidR="0019790A" w:rsidRPr="00E206B0">
        <w:rPr>
          <w:rFonts w:ascii="Monotype Corsiva" w:hAnsi="Monotype Corsiva"/>
          <w:sz w:val="24"/>
          <w:szCs w:val="24"/>
        </w:rPr>
        <w:t xml:space="preserve">Directeur Général. </w:t>
      </w:r>
      <w:r w:rsidR="00B7695B" w:rsidRPr="00E206B0">
        <w:rPr>
          <w:rFonts w:ascii="Monotype Corsiva" w:hAnsi="Monotype Corsiva"/>
          <w:sz w:val="24"/>
          <w:szCs w:val="24"/>
        </w:rPr>
        <w:t xml:space="preserve"> </w:t>
      </w:r>
    </w:p>
    <w:p w:rsidR="004E365C" w:rsidRPr="00E206B0" w:rsidRDefault="006E20DD" w:rsidP="00E206B0">
      <w:pPr>
        <w:spacing w:after="0"/>
        <w:ind w:right="-567"/>
        <w:jc w:val="both"/>
        <w:rPr>
          <w:rFonts w:ascii="Monotype Corsiva" w:hAnsi="Monotype Corsiva"/>
          <w:sz w:val="24"/>
          <w:szCs w:val="24"/>
        </w:rPr>
      </w:pPr>
      <w:r w:rsidRPr="00E206B0">
        <w:rPr>
          <w:rFonts w:ascii="Monotype Corsiva" w:hAnsi="Monotype Corsiva"/>
          <w:noProof/>
          <w:sz w:val="24"/>
          <w:szCs w:val="24"/>
          <w:lang w:eastAsia="fr-FR"/>
        </w:rPr>
        <w:lastRenderedPageBreak/>
        <w:drawing>
          <wp:anchor distT="0" distB="0" distL="114300" distR="114300" simplePos="0" relativeHeight="251652608" behindDoc="0" locked="1" layoutInCell="1" allowOverlap="1" wp14:anchorId="057E3471" wp14:editId="55AE8E51">
            <wp:simplePos x="0" y="0"/>
            <wp:positionH relativeFrom="margin">
              <wp:align>right</wp:align>
            </wp:positionH>
            <wp:positionV relativeFrom="margin">
              <wp:align>center</wp:align>
            </wp:positionV>
            <wp:extent cx="1343025" cy="2049780"/>
            <wp:effectExtent l="19050" t="0" r="9525" b="0"/>
            <wp:wrapSquare wrapText="bothSides"/>
            <wp:docPr id="8" name="Image 7" descr="Philip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pe.gif"/>
                    <pic:cNvPicPr/>
                  </pic:nvPicPr>
                  <pic:blipFill>
                    <a:blip r:embed="rId8" cstate="print"/>
                    <a:stretch>
                      <a:fillRect/>
                    </a:stretch>
                  </pic:blipFill>
                  <pic:spPr>
                    <a:xfrm>
                      <a:off x="0" y="0"/>
                      <a:ext cx="1343025" cy="2049780"/>
                    </a:xfrm>
                    <a:prstGeom prst="ellipse">
                      <a:avLst/>
                    </a:prstGeom>
                    <a:ln>
                      <a:noFill/>
                    </a:ln>
                    <a:effectLst>
                      <a:softEdge rad="112500"/>
                    </a:effectLst>
                  </pic:spPr>
                </pic:pic>
              </a:graphicData>
            </a:graphic>
          </wp:anchor>
        </w:drawing>
      </w:r>
      <w:r w:rsidR="00E206B0" w:rsidRPr="00E206B0">
        <w:rPr>
          <w:rFonts w:ascii="Monotype Corsiva" w:hAnsi="Monotype Corsiva"/>
          <w:b/>
          <w:sz w:val="24"/>
          <w:szCs w:val="24"/>
        </w:rPr>
        <w:t>P</w:t>
      </w:r>
      <w:r w:rsidR="004E365C" w:rsidRPr="00E206B0">
        <w:rPr>
          <w:rFonts w:ascii="Monotype Corsiva" w:hAnsi="Monotype Corsiva"/>
          <w:b/>
          <w:sz w:val="24"/>
          <w:szCs w:val="24"/>
        </w:rPr>
        <w:t>hilippe</w:t>
      </w:r>
      <w:r w:rsidR="004E365C" w:rsidRPr="00E206B0">
        <w:rPr>
          <w:rFonts w:ascii="Monotype Corsiva" w:hAnsi="Monotype Corsiva"/>
          <w:sz w:val="24"/>
          <w:szCs w:val="24"/>
        </w:rPr>
        <w:t xml:space="preserve"> est né le 18 septembre 1969 à Paris. Diplômé de l’école Supérieur Libre des Sciences Commerciales Appliquées </w:t>
      </w:r>
      <w:r w:rsidR="004E365C" w:rsidRPr="00E206B0">
        <w:rPr>
          <w:rFonts w:asciiTheme="majorHAnsi" w:hAnsiTheme="majorHAnsi"/>
          <w:sz w:val="24"/>
          <w:szCs w:val="24"/>
        </w:rPr>
        <w:t xml:space="preserve">(ESLSCA), </w:t>
      </w:r>
      <w:r w:rsidR="004E365C" w:rsidRPr="00E206B0">
        <w:rPr>
          <w:rFonts w:ascii="Monotype Corsiva" w:hAnsi="Monotype Corsiva"/>
          <w:sz w:val="24"/>
          <w:szCs w:val="24"/>
        </w:rPr>
        <w:t xml:space="preserve">il rejoint l’entreprise familiale en 1990, après un </w:t>
      </w:r>
      <w:r w:rsidR="00553D8F" w:rsidRPr="00E206B0">
        <w:rPr>
          <w:rFonts w:ascii="Monotype Corsiva" w:hAnsi="Monotype Corsiva"/>
          <w:sz w:val="24"/>
          <w:szCs w:val="24"/>
        </w:rPr>
        <w:t>passage au service marketing de</w:t>
      </w:r>
      <w:r w:rsidR="004E365C" w:rsidRPr="00E206B0">
        <w:rPr>
          <w:rFonts w:ascii="Monotype Corsiva" w:hAnsi="Monotype Corsiva"/>
          <w:sz w:val="24"/>
          <w:szCs w:val="24"/>
        </w:rPr>
        <w:t xml:space="preserve"> Rover France et un an de service militaire. Attaché au service marketing de 1992 à 1995, il constitue un panel d’utilisateurs professionnels en Ile-de-France, dans le but de tester les nouveaux produits auprès d’eux. </w:t>
      </w:r>
    </w:p>
    <w:p w:rsidR="004E365C" w:rsidRPr="00E206B0" w:rsidRDefault="004E365C" w:rsidP="00E206B0">
      <w:pPr>
        <w:spacing w:after="0"/>
        <w:ind w:right="-227"/>
        <w:jc w:val="both"/>
        <w:rPr>
          <w:rFonts w:ascii="Monotype Corsiva" w:hAnsi="Monotype Corsiva"/>
          <w:sz w:val="24"/>
          <w:szCs w:val="24"/>
        </w:rPr>
      </w:pPr>
      <w:r w:rsidRPr="00E206B0">
        <w:rPr>
          <w:rFonts w:ascii="Monotype Corsiva" w:hAnsi="Monotype Corsiva"/>
          <w:sz w:val="24"/>
          <w:szCs w:val="24"/>
        </w:rPr>
        <w:t xml:space="preserve">En 1995, il est nommé Directeur Général. </w:t>
      </w:r>
    </w:p>
    <w:p w:rsidR="004E365C" w:rsidRPr="00E206B0" w:rsidRDefault="004E365C" w:rsidP="00E206B0">
      <w:pPr>
        <w:shd w:val="clear" w:color="auto" w:fill="FFFFFF"/>
        <w:ind w:right="-227"/>
        <w:jc w:val="both"/>
        <w:rPr>
          <w:rFonts w:ascii="Monotype Corsiva" w:hAnsi="Monotype Corsiva"/>
          <w:sz w:val="24"/>
          <w:szCs w:val="24"/>
        </w:rPr>
      </w:pPr>
      <w:r w:rsidRPr="00E206B0">
        <w:rPr>
          <w:rFonts w:ascii="Monotype Corsiva" w:hAnsi="Monotype Corsiva"/>
          <w:sz w:val="24"/>
          <w:szCs w:val="24"/>
        </w:rPr>
        <w:t xml:space="preserve">Au côté de son frère </w:t>
      </w:r>
      <w:r w:rsidR="00A2106C" w:rsidRPr="00E206B0">
        <w:rPr>
          <w:rFonts w:ascii="Monotype Corsiva" w:hAnsi="Monotype Corsiva"/>
          <w:sz w:val="24"/>
          <w:szCs w:val="24"/>
        </w:rPr>
        <w:t>a</w:t>
      </w:r>
      <w:r w:rsidR="0031776C" w:rsidRPr="00E206B0">
        <w:rPr>
          <w:rFonts w:ascii="Monotype Corsiva" w:hAnsi="Monotype Corsiva"/>
          <w:sz w:val="24"/>
          <w:szCs w:val="24"/>
        </w:rPr>
        <w:t>î</w:t>
      </w:r>
      <w:r w:rsidR="00A2106C" w:rsidRPr="00E206B0">
        <w:rPr>
          <w:rFonts w:ascii="Monotype Corsiva" w:hAnsi="Monotype Corsiva"/>
          <w:sz w:val="24"/>
          <w:szCs w:val="24"/>
        </w:rPr>
        <w:t>né</w:t>
      </w:r>
      <w:r w:rsidRPr="00E206B0">
        <w:rPr>
          <w:rFonts w:ascii="Monotype Corsiva" w:hAnsi="Monotype Corsiva"/>
          <w:sz w:val="24"/>
          <w:szCs w:val="24"/>
        </w:rPr>
        <w:t>, il participe à la réorganisation de l’entreprise et à la mise en place d’une gestion plus moderne</w:t>
      </w:r>
      <w:r w:rsidR="00BB5A5D" w:rsidRPr="00E206B0">
        <w:rPr>
          <w:rFonts w:ascii="Monotype Corsiva" w:hAnsi="Monotype Corsiva"/>
          <w:sz w:val="24"/>
          <w:szCs w:val="24"/>
        </w:rPr>
        <w:t>.</w:t>
      </w:r>
    </w:p>
    <w:p w:rsidR="006E20DD" w:rsidRPr="00E206B0" w:rsidRDefault="006E20DD" w:rsidP="00E206B0">
      <w:pPr>
        <w:spacing w:after="0"/>
        <w:ind w:right="-454"/>
        <w:jc w:val="both"/>
        <w:rPr>
          <w:rFonts w:ascii="Monotype Corsiva" w:hAnsi="Monotype Corsiva"/>
          <w:b/>
          <w:sz w:val="24"/>
          <w:szCs w:val="24"/>
        </w:rPr>
        <w:sectPr w:rsidR="006E20DD" w:rsidRPr="00E206B0" w:rsidSect="002D3527">
          <w:type w:val="continuous"/>
          <w:pgSz w:w="11906" w:h="16838"/>
          <w:pgMar w:top="567" w:right="1134" w:bottom="845" w:left="1134" w:header="567" w:footer="567" w:gutter="0"/>
          <w:cols w:num="2" w:space="567"/>
          <w:docGrid w:linePitch="360"/>
        </w:sectPr>
      </w:pPr>
    </w:p>
    <w:p w:rsidR="000B6195" w:rsidRPr="00E206B0" w:rsidRDefault="000B6195" w:rsidP="00E206B0">
      <w:pPr>
        <w:spacing w:after="0"/>
        <w:ind w:right="-454" w:firstLine="708"/>
        <w:jc w:val="both"/>
        <w:rPr>
          <w:rFonts w:ascii="Times New Roman" w:hAnsi="Times New Roman"/>
          <w:b/>
          <w:sz w:val="16"/>
          <w:szCs w:val="16"/>
        </w:rPr>
      </w:pPr>
    </w:p>
    <w:p w:rsidR="006E20DD" w:rsidRPr="00E206B0" w:rsidRDefault="006E20DD" w:rsidP="00E206B0">
      <w:pPr>
        <w:spacing w:after="0"/>
        <w:ind w:left="-680" w:right="-454" w:firstLine="708"/>
        <w:jc w:val="both"/>
        <w:rPr>
          <w:rFonts w:ascii="Times New Roman" w:hAnsi="Times New Roman"/>
          <w:b/>
          <w:sz w:val="24"/>
          <w:szCs w:val="24"/>
        </w:rPr>
      </w:pPr>
      <w:r w:rsidRPr="00E206B0">
        <w:rPr>
          <w:rFonts w:ascii="Times New Roman" w:hAnsi="Times New Roman"/>
          <w:b/>
          <w:sz w:val="24"/>
          <w:szCs w:val="24"/>
        </w:rPr>
        <w:t>En 1984 la dénomination “Anciens Etablissements Léon Guibert et Fils“ adopté</w:t>
      </w:r>
      <w:r w:rsidR="00877229" w:rsidRPr="00E206B0">
        <w:rPr>
          <w:rFonts w:ascii="Times New Roman" w:hAnsi="Times New Roman"/>
          <w:b/>
          <w:sz w:val="24"/>
          <w:szCs w:val="24"/>
        </w:rPr>
        <w:t>e</w:t>
      </w:r>
      <w:r w:rsidRPr="00E206B0">
        <w:rPr>
          <w:rFonts w:ascii="Times New Roman" w:hAnsi="Times New Roman"/>
          <w:b/>
          <w:sz w:val="24"/>
          <w:szCs w:val="24"/>
        </w:rPr>
        <w:t xml:space="preserve"> en 1939 par les trois f</w:t>
      </w:r>
      <w:r w:rsidR="00877229" w:rsidRPr="00E206B0">
        <w:rPr>
          <w:rFonts w:ascii="Times New Roman" w:hAnsi="Times New Roman"/>
          <w:b/>
          <w:sz w:val="24"/>
          <w:szCs w:val="24"/>
        </w:rPr>
        <w:t>ils</w:t>
      </w:r>
      <w:r w:rsidRPr="00E206B0">
        <w:rPr>
          <w:rFonts w:ascii="Times New Roman" w:hAnsi="Times New Roman"/>
          <w:b/>
          <w:sz w:val="24"/>
          <w:szCs w:val="24"/>
        </w:rPr>
        <w:t xml:space="preserve"> de Léon Guibert est remplacé</w:t>
      </w:r>
      <w:r w:rsidR="00877229" w:rsidRPr="00E206B0">
        <w:rPr>
          <w:rFonts w:ascii="Times New Roman" w:hAnsi="Times New Roman"/>
          <w:b/>
          <w:sz w:val="24"/>
          <w:szCs w:val="24"/>
        </w:rPr>
        <w:t>e</w:t>
      </w:r>
      <w:r w:rsidRPr="00E206B0">
        <w:rPr>
          <w:rFonts w:ascii="Times New Roman" w:hAnsi="Times New Roman"/>
          <w:b/>
          <w:sz w:val="24"/>
          <w:szCs w:val="24"/>
        </w:rPr>
        <w:t xml:space="preserve"> par le nom plus dynamique de “Guilbert-Express“.</w:t>
      </w:r>
    </w:p>
    <w:p w:rsidR="006E20DD" w:rsidRPr="007C700D" w:rsidRDefault="006E20DD" w:rsidP="00E206B0">
      <w:pPr>
        <w:spacing w:after="0"/>
        <w:ind w:left="-680" w:right="-454"/>
        <w:jc w:val="both"/>
        <w:rPr>
          <w:rFonts w:ascii="Times New Roman" w:hAnsi="Times New Roman"/>
          <w:sz w:val="24"/>
          <w:szCs w:val="24"/>
        </w:rPr>
      </w:pPr>
      <w:r w:rsidRPr="007C700D">
        <w:rPr>
          <w:rFonts w:ascii="Times New Roman" w:hAnsi="Times New Roman"/>
          <w:sz w:val="24"/>
          <w:szCs w:val="24"/>
        </w:rPr>
        <w:t xml:space="preserve">Depuis les années 80, le marché du bricolage est envahi par l’outillage à faible coût de main-d’œuvre en provenance des pays </w:t>
      </w:r>
      <w:r w:rsidR="0090680A">
        <w:rPr>
          <w:rFonts w:ascii="Times New Roman" w:hAnsi="Times New Roman"/>
          <w:sz w:val="24"/>
          <w:szCs w:val="24"/>
        </w:rPr>
        <w:t>a</w:t>
      </w:r>
      <w:r w:rsidRPr="007C700D">
        <w:rPr>
          <w:rFonts w:ascii="Times New Roman" w:hAnsi="Times New Roman"/>
          <w:sz w:val="24"/>
          <w:szCs w:val="24"/>
        </w:rPr>
        <w:t>siatiques. Pour faire face à cette concurrence, l’entreprise Guilbert va accentuer la modernisation et l’automatisation de la production de son outillage. La sécurité est une condition de la réussite et l’homologation NF est adoptée pour les fers électriques.</w:t>
      </w:r>
    </w:p>
    <w:p w:rsidR="006E20DD" w:rsidRPr="007C700D" w:rsidRDefault="006E20DD" w:rsidP="00E206B0">
      <w:pPr>
        <w:spacing w:after="0"/>
        <w:ind w:left="-680" w:right="-454" w:firstLine="708"/>
        <w:jc w:val="both"/>
        <w:rPr>
          <w:rFonts w:ascii="Times New Roman" w:hAnsi="Times New Roman"/>
          <w:sz w:val="24"/>
          <w:szCs w:val="24"/>
        </w:rPr>
      </w:pPr>
      <w:r w:rsidRPr="007C700D">
        <w:rPr>
          <w:rFonts w:ascii="Times New Roman" w:hAnsi="Times New Roman"/>
          <w:sz w:val="24"/>
          <w:szCs w:val="24"/>
        </w:rPr>
        <w:t>Gui</w:t>
      </w:r>
      <w:r w:rsidR="0090680A">
        <w:rPr>
          <w:rFonts w:ascii="Times New Roman" w:hAnsi="Times New Roman"/>
          <w:sz w:val="24"/>
          <w:szCs w:val="24"/>
        </w:rPr>
        <w:t>l</w:t>
      </w:r>
      <w:r w:rsidRPr="007C700D">
        <w:rPr>
          <w:rFonts w:ascii="Times New Roman" w:hAnsi="Times New Roman"/>
          <w:sz w:val="24"/>
          <w:szCs w:val="24"/>
        </w:rPr>
        <w:t>bert-Express répond aux exigences de la distribution, il est spécialiste de l’outil chauffant et devient un leader sur son marché en Europe. Le choix des matériaux utilisés : laiton à la place de l’aluminium, plastique ABS au lieu plastique ordinaire, etc. permet son développement sur la haute qualité de ses produits. Mais avec la concurrence, la demande des utilisateurs s’oriente vers des fers à souder de très bas prix. Deux gammes sont commercialisées : Française, performance et sécurité accrue, mais plus chère et d’importation, (Chine)   gamme “Galaxy “ bon marché.</w:t>
      </w:r>
    </w:p>
    <w:p w:rsidR="007C700D" w:rsidRPr="007C700D" w:rsidRDefault="006E20DD" w:rsidP="002D3527">
      <w:pPr>
        <w:spacing w:after="0"/>
        <w:ind w:left="-680" w:right="-680" w:firstLine="708"/>
        <w:jc w:val="both"/>
        <w:rPr>
          <w:rFonts w:ascii="Times New Roman" w:hAnsi="Times New Roman"/>
          <w:sz w:val="24"/>
          <w:szCs w:val="24"/>
        </w:rPr>
      </w:pPr>
      <w:r w:rsidRPr="007C700D">
        <w:rPr>
          <w:rFonts w:ascii="Times New Roman" w:hAnsi="Times New Roman"/>
          <w:sz w:val="24"/>
          <w:szCs w:val="24"/>
        </w:rPr>
        <w:t>La compétitivité  et les nouvelles techniques d’industrialisation</w:t>
      </w:r>
      <w:r w:rsidR="0090680A">
        <w:rPr>
          <w:rFonts w:ascii="Times New Roman" w:hAnsi="Times New Roman"/>
          <w:sz w:val="24"/>
          <w:szCs w:val="24"/>
        </w:rPr>
        <w:t>,</w:t>
      </w:r>
      <w:r w:rsidRPr="007C700D">
        <w:rPr>
          <w:rFonts w:ascii="Times New Roman" w:hAnsi="Times New Roman"/>
          <w:sz w:val="24"/>
          <w:szCs w:val="24"/>
        </w:rPr>
        <w:t xml:space="preserve"> passe par le rajeunissement de l’entreprise, la qualité des produits est renforcée par la procédure de normalisation : marquage CE pour la Communauté </w:t>
      </w:r>
      <w:r w:rsidR="002D3527">
        <w:rPr>
          <w:rFonts w:ascii="Times New Roman" w:hAnsi="Times New Roman"/>
          <w:sz w:val="24"/>
          <w:szCs w:val="24"/>
        </w:rPr>
        <w:t>e</w:t>
      </w:r>
      <w:r w:rsidRPr="007C700D">
        <w:rPr>
          <w:rFonts w:ascii="Times New Roman" w:hAnsi="Times New Roman"/>
          <w:sz w:val="24"/>
          <w:szCs w:val="24"/>
        </w:rPr>
        <w:t>uropéenne, certification avec l’obtention de l’agrément du label de qualité ISO 9001.</w:t>
      </w:r>
      <w:r w:rsidR="007C700D" w:rsidRPr="007C700D">
        <w:rPr>
          <w:rFonts w:ascii="Times New Roman" w:hAnsi="Times New Roman"/>
          <w:sz w:val="24"/>
          <w:szCs w:val="24"/>
        </w:rPr>
        <w:t xml:space="preserve"> En 2005, Guilbert Express fête son centième anniversaire. En août 2008, le </w:t>
      </w:r>
      <w:r w:rsidR="0090680A">
        <w:rPr>
          <w:rFonts w:ascii="Times New Roman" w:hAnsi="Times New Roman"/>
          <w:sz w:val="24"/>
          <w:szCs w:val="24"/>
        </w:rPr>
        <w:t>cinq</w:t>
      </w:r>
      <w:r w:rsidR="007C700D" w:rsidRPr="007C700D">
        <w:rPr>
          <w:rFonts w:ascii="Times New Roman" w:hAnsi="Times New Roman"/>
          <w:sz w:val="24"/>
          <w:szCs w:val="24"/>
        </w:rPr>
        <w:t xml:space="preserve"> millionième chalumeau Express est vendu.</w:t>
      </w:r>
    </w:p>
    <w:sectPr w:rsidR="007C700D" w:rsidRPr="007C700D" w:rsidSect="00E206B0">
      <w:type w:val="continuous"/>
      <w:pgSz w:w="11906" w:h="16838"/>
      <w:pgMar w:top="720" w:right="907" w:bottom="845" w:left="907" w:header="567"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4F" w:rsidRDefault="0068114F" w:rsidP="006D565B">
      <w:pPr>
        <w:spacing w:after="0" w:line="240" w:lineRule="auto"/>
      </w:pPr>
      <w:r>
        <w:separator/>
      </w:r>
    </w:p>
  </w:endnote>
  <w:endnote w:type="continuationSeparator" w:id="0">
    <w:p w:rsidR="0068114F" w:rsidRDefault="0068114F" w:rsidP="006D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charset w:val="00"/>
    <w:family w:val="decorative"/>
    <w:pitch w:val="variable"/>
    <w:sig w:usb0="00000003" w:usb1="00000000" w:usb2="00000000" w:usb3="00000000" w:csb0="00000001" w:csb1="00000000"/>
  </w:font>
  <w:font w:name="Monotype Corsiva">
    <w:altName w:val="Liberation Mono"/>
    <w:charset w:val="00"/>
    <w:family w:val="script"/>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4F" w:rsidRDefault="0068114F" w:rsidP="006D565B">
      <w:pPr>
        <w:spacing w:after="0" w:line="240" w:lineRule="auto"/>
      </w:pPr>
      <w:r>
        <w:separator/>
      </w:r>
    </w:p>
  </w:footnote>
  <w:footnote w:type="continuationSeparator" w:id="0">
    <w:p w:rsidR="0068114F" w:rsidRDefault="0068114F" w:rsidP="006D5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5B"/>
    <w:rsid w:val="0000319C"/>
    <w:rsid w:val="00012B6A"/>
    <w:rsid w:val="00023C54"/>
    <w:rsid w:val="000515A1"/>
    <w:rsid w:val="00093429"/>
    <w:rsid w:val="000A31F6"/>
    <w:rsid w:val="000B4C09"/>
    <w:rsid w:val="000B6195"/>
    <w:rsid w:val="000B69C1"/>
    <w:rsid w:val="00105AE2"/>
    <w:rsid w:val="00174ACB"/>
    <w:rsid w:val="00180203"/>
    <w:rsid w:val="001878F3"/>
    <w:rsid w:val="00196B1D"/>
    <w:rsid w:val="0019790A"/>
    <w:rsid w:val="001E55B6"/>
    <w:rsid w:val="001E7298"/>
    <w:rsid w:val="0021138F"/>
    <w:rsid w:val="0021170A"/>
    <w:rsid w:val="00232FAA"/>
    <w:rsid w:val="00247DA8"/>
    <w:rsid w:val="00270942"/>
    <w:rsid w:val="0029259F"/>
    <w:rsid w:val="00292D8D"/>
    <w:rsid w:val="002D0E8B"/>
    <w:rsid w:val="002D2407"/>
    <w:rsid w:val="002D3527"/>
    <w:rsid w:val="00303D9D"/>
    <w:rsid w:val="0031776C"/>
    <w:rsid w:val="00326B28"/>
    <w:rsid w:val="003348DF"/>
    <w:rsid w:val="003454C8"/>
    <w:rsid w:val="003A5E72"/>
    <w:rsid w:val="003B1263"/>
    <w:rsid w:val="003C153A"/>
    <w:rsid w:val="003C642F"/>
    <w:rsid w:val="003F7278"/>
    <w:rsid w:val="003F734D"/>
    <w:rsid w:val="00420408"/>
    <w:rsid w:val="00457809"/>
    <w:rsid w:val="004C4E5E"/>
    <w:rsid w:val="004E365C"/>
    <w:rsid w:val="005105A5"/>
    <w:rsid w:val="00514EE6"/>
    <w:rsid w:val="005277A1"/>
    <w:rsid w:val="005336DF"/>
    <w:rsid w:val="00553D8F"/>
    <w:rsid w:val="00555208"/>
    <w:rsid w:val="005A3198"/>
    <w:rsid w:val="005B0726"/>
    <w:rsid w:val="005B2F51"/>
    <w:rsid w:val="005E753D"/>
    <w:rsid w:val="00623E21"/>
    <w:rsid w:val="0065113D"/>
    <w:rsid w:val="00652B4A"/>
    <w:rsid w:val="0068114F"/>
    <w:rsid w:val="00684E94"/>
    <w:rsid w:val="006A1E84"/>
    <w:rsid w:val="006B1349"/>
    <w:rsid w:val="006D565B"/>
    <w:rsid w:val="006E20DD"/>
    <w:rsid w:val="007519EC"/>
    <w:rsid w:val="007572DB"/>
    <w:rsid w:val="00787548"/>
    <w:rsid w:val="007C700D"/>
    <w:rsid w:val="007D7F7D"/>
    <w:rsid w:val="008102C4"/>
    <w:rsid w:val="00866A19"/>
    <w:rsid w:val="00873F2D"/>
    <w:rsid w:val="00877229"/>
    <w:rsid w:val="00885D54"/>
    <w:rsid w:val="008870F3"/>
    <w:rsid w:val="008972D6"/>
    <w:rsid w:val="008C1D8D"/>
    <w:rsid w:val="008C60BE"/>
    <w:rsid w:val="00903BC0"/>
    <w:rsid w:val="0090680A"/>
    <w:rsid w:val="009B4E91"/>
    <w:rsid w:val="009C3F90"/>
    <w:rsid w:val="00A10857"/>
    <w:rsid w:val="00A2106C"/>
    <w:rsid w:val="00A744B4"/>
    <w:rsid w:val="00AA0722"/>
    <w:rsid w:val="00AA15C5"/>
    <w:rsid w:val="00AC41DC"/>
    <w:rsid w:val="00AD4A6F"/>
    <w:rsid w:val="00B03AE8"/>
    <w:rsid w:val="00B209BA"/>
    <w:rsid w:val="00B56872"/>
    <w:rsid w:val="00B7695B"/>
    <w:rsid w:val="00B867E1"/>
    <w:rsid w:val="00B86980"/>
    <w:rsid w:val="00BA1589"/>
    <w:rsid w:val="00BB5A5D"/>
    <w:rsid w:val="00BC28CF"/>
    <w:rsid w:val="00BF508E"/>
    <w:rsid w:val="00C5415F"/>
    <w:rsid w:val="00C57BF7"/>
    <w:rsid w:val="00C962AC"/>
    <w:rsid w:val="00CD3E0D"/>
    <w:rsid w:val="00CE3551"/>
    <w:rsid w:val="00D478FB"/>
    <w:rsid w:val="00D60DB0"/>
    <w:rsid w:val="00DB232D"/>
    <w:rsid w:val="00DE6857"/>
    <w:rsid w:val="00E206B0"/>
    <w:rsid w:val="00EB5B4B"/>
    <w:rsid w:val="00EF2877"/>
    <w:rsid w:val="00F4340C"/>
    <w:rsid w:val="00FC43D0"/>
    <w:rsid w:val="00FD6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5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565B"/>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6D565B"/>
  </w:style>
  <w:style w:type="paragraph" w:styleId="Pieddepage">
    <w:name w:val="footer"/>
    <w:basedOn w:val="Normal"/>
    <w:link w:val="PieddepageCar"/>
    <w:uiPriority w:val="99"/>
    <w:unhideWhenUsed/>
    <w:rsid w:val="006D565B"/>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6D565B"/>
  </w:style>
  <w:style w:type="paragraph" w:styleId="Paragraphedeliste">
    <w:name w:val="List Paragraph"/>
    <w:basedOn w:val="Normal"/>
    <w:uiPriority w:val="34"/>
    <w:qFormat/>
    <w:rsid w:val="006D565B"/>
    <w:pPr>
      <w:ind w:left="720"/>
      <w:contextualSpacing/>
    </w:pPr>
  </w:style>
  <w:style w:type="paragraph" w:styleId="Textedebulles">
    <w:name w:val="Balloon Text"/>
    <w:basedOn w:val="Normal"/>
    <w:link w:val="TextedebullesCar"/>
    <w:uiPriority w:val="99"/>
    <w:semiHidden/>
    <w:unhideWhenUsed/>
    <w:rsid w:val="005B07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07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5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565B"/>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6D565B"/>
  </w:style>
  <w:style w:type="paragraph" w:styleId="Pieddepage">
    <w:name w:val="footer"/>
    <w:basedOn w:val="Normal"/>
    <w:link w:val="PieddepageCar"/>
    <w:uiPriority w:val="99"/>
    <w:unhideWhenUsed/>
    <w:rsid w:val="006D565B"/>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6D565B"/>
  </w:style>
  <w:style w:type="paragraph" w:styleId="Paragraphedeliste">
    <w:name w:val="List Paragraph"/>
    <w:basedOn w:val="Normal"/>
    <w:uiPriority w:val="34"/>
    <w:qFormat/>
    <w:rsid w:val="006D565B"/>
    <w:pPr>
      <w:ind w:left="720"/>
      <w:contextualSpacing/>
    </w:pPr>
  </w:style>
  <w:style w:type="paragraph" w:styleId="Textedebulles">
    <w:name w:val="Balloon Text"/>
    <w:basedOn w:val="Normal"/>
    <w:link w:val="TextedebullesCar"/>
    <w:uiPriority w:val="99"/>
    <w:semiHidden/>
    <w:unhideWhenUsed/>
    <w:rsid w:val="005B07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07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GERARD</dc:creator>
  <cp:lastModifiedBy>Leymarie</cp:lastModifiedBy>
  <cp:revision>2</cp:revision>
  <dcterms:created xsi:type="dcterms:W3CDTF">2013-02-10T15:59:00Z</dcterms:created>
  <dcterms:modified xsi:type="dcterms:W3CDTF">2013-02-10T15:59:00Z</dcterms:modified>
</cp:coreProperties>
</file>